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FF2" w:rsidRPr="00EB0FF2" w:rsidRDefault="00EB0FF2" w:rsidP="00EB0FF2">
      <w:pPr>
        <w:spacing w:after="200" w:line="276" w:lineRule="auto"/>
        <w:jc w:val="both"/>
        <w:rPr>
          <w:rFonts w:eastAsia="Calibri"/>
          <w:lang w:val="sq-AL"/>
        </w:rPr>
      </w:pPr>
      <w:r w:rsidRPr="00EB0FF2">
        <w:rPr>
          <w:rFonts w:eastAsia="Calibri"/>
          <w:noProof/>
          <w:lang w:val="en-GB" w:eastAsia="en-GB"/>
        </w:rPr>
        <w:drawing>
          <wp:inline distT="0" distB="0" distL="0" distR="0" wp14:anchorId="0B54504F" wp14:editId="3C99AF75">
            <wp:extent cx="59309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F2" w:rsidRPr="00EB0FF2" w:rsidRDefault="00EB0FF2" w:rsidP="00EB0FF2">
      <w:pPr>
        <w:spacing w:after="200" w:line="276" w:lineRule="auto"/>
        <w:jc w:val="center"/>
        <w:rPr>
          <w:rFonts w:eastAsia="Calibri"/>
          <w:b/>
          <w:lang w:val="sq-AL"/>
        </w:rPr>
      </w:pPr>
      <w:r w:rsidRPr="00EB0FF2">
        <w:rPr>
          <w:rFonts w:eastAsia="Calibri"/>
          <w:b/>
          <w:lang w:val="sq-AL"/>
        </w:rPr>
        <w:t xml:space="preserve">PROKURORIA PRANË GJYKATËS SË SHKALLËS SË PARË TË JURIDIKSIONIT TË </w:t>
      </w:r>
    </w:p>
    <w:p w:rsidR="00EB0FF2" w:rsidRPr="00EB0FF2" w:rsidRDefault="00EB0FF2" w:rsidP="00EB0FF2">
      <w:pPr>
        <w:spacing w:after="200" w:line="276" w:lineRule="auto"/>
        <w:jc w:val="center"/>
        <w:rPr>
          <w:rFonts w:eastAsia="Calibri"/>
          <w:b/>
          <w:lang w:val="sq-AL"/>
        </w:rPr>
      </w:pPr>
      <w:r w:rsidRPr="00EB0FF2">
        <w:rPr>
          <w:rFonts w:eastAsia="Calibri"/>
          <w:b/>
          <w:lang w:val="sq-AL"/>
        </w:rPr>
        <w:t>PËRGJITHSHËM TIRANË</w:t>
      </w:r>
    </w:p>
    <w:p w:rsidR="00667D48" w:rsidRPr="00EB0FF2" w:rsidRDefault="00667D48">
      <w:pPr>
        <w:rPr>
          <w:b/>
          <w:color w:val="1D2228"/>
          <w:shd w:val="clear" w:color="auto" w:fill="FFFFFF"/>
          <w:lang w:val="sq-AL"/>
        </w:rPr>
      </w:pPr>
    </w:p>
    <w:p w:rsidR="00EB0FF2" w:rsidRDefault="0020339B" w:rsidP="00EB0FF2">
      <w:pPr>
        <w:jc w:val="both"/>
        <w:rPr>
          <w:rFonts w:eastAsia="Times New Roman"/>
          <w:b/>
          <w:bCs/>
          <w:lang w:val="sq-AL"/>
        </w:rPr>
      </w:pPr>
      <w:r>
        <w:rPr>
          <w:rFonts w:eastAsia="Times New Roman"/>
          <w:b/>
          <w:bCs/>
          <w:lang w:val="sq-AL"/>
        </w:rPr>
        <w:t xml:space="preserve">Zbulohet skema abuzive e transferimit të pacientëve nga Onkologjiku në spitalet private me qëllime përfitimi, </w:t>
      </w:r>
      <w:r w:rsidR="00EB0FF2" w:rsidRPr="00EB0FF2">
        <w:rPr>
          <w:rFonts w:eastAsia="Times New Roman"/>
          <w:b/>
          <w:bCs/>
          <w:lang w:val="sq-AL"/>
        </w:rPr>
        <w:t>Prokuroria Tiran</w:t>
      </w:r>
      <w:r>
        <w:rPr>
          <w:rFonts w:eastAsia="Times New Roman"/>
          <w:b/>
          <w:bCs/>
          <w:lang w:val="sq-AL"/>
        </w:rPr>
        <w:t>ë</w:t>
      </w:r>
      <w:r w:rsidR="00EB0FF2" w:rsidRPr="00EB0FF2">
        <w:rPr>
          <w:rFonts w:eastAsia="Times New Roman"/>
          <w:b/>
          <w:bCs/>
          <w:lang w:val="sq-AL"/>
        </w:rPr>
        <w:t xml:space="preserve"> jep masa sigurie për 7 mjekë e specialistë </w:t>
      </w:r>
    </w:p>
    <w:p w:rsidR="0020339B" w:rsidRPr="00EB0FF2" w:rsidRDefault="0020339B" w:rsidP="00EB0FF2">
      <w:pPr>
        <w:jc w:val="both"/>
        <w:rPr>
          <w:rFonts w:eastAsia="Times New Roman"/>
          <w:b/>
          <w:bCs/>
          <w:lang w:val="sq-AL"/>
        </w:rPr>
      </w:pPr>
    </w:p>
    <w:p w:rsidR="00EB0FF2" w:rsidRPr="00EB0FF2" w:rsidRDefault="00EB0FF2" w:rsidP="00EB0FF2">
      <w:pPr>
        <w:rPr>
          <w:rFonts w:eastAsia="Times New Roman"/>
          <w:lang w:val="sq-AL"/>
        </w:rPr>
      </w:pPr>
      <w:r w:rsidRPr="00EB0FF2">
        <w:rPr>
          <w:lang w:val="sq-AL"/>
        </w:rPr>
        <w:t>Prokuroria pranë gjykatës së shkallës së parë Tiranë kërkoi masa sigurie për shtatë mjekë e specialist</w:t>
      </w:r>
      <w:r w:rsidR="0020339B">
        <w:rPr>
          <w:lang w:val="sq-AL"/>
        </w:rPr>
        <w:t>ë</w:t>
      </w:r>
      <w:r w:rsidRPr="00EB0FF2">
        <w:rPr>
          <w:lang w:val="sq-AL"/>
        </w:rPr>
        <w:t xml:space="preserve"> të Qendrës Spitalore Universitare nën akuzë për veprat penale ‘Shpërdorim Detyre’. Në bashkëpunim me njëri-tjetrin, mjekët, specialistët dhe administratori i spitalit orientonin pacientët e diagnostikuar me sëmund</w:t>
      </w:r>
      <w:r w:rsidR="0020339B">
        <w:rPr>
          <w:lang w:val="sq-AL"/>
        </w:rPr>
        <w:t xml:space="preserve">je tumorale në klinika private me qëllime përfitimi, duke mos u ofruar shërbimet në spitalin Onkologjik në QSUNT. </w:t>
      </w:r>
    </w:p>
    <w:p w:rsidR="0020339B" w:rsidRDefault="0020339B" w:rsidP="00EB0FF2">
      <w:pPr>
        <w:spacing w:after="120"/>
        <w:ind w:right="518"/>
        <w:jc w:val="both"/>
        <w:rPr>
          <w:rFonts w:eastAsia="Times New Roman"/>
          <w:lang w:val="sq-AL"/>
        </w:rPr>
      </w:pPr>
    </w:p>
    <w:p w:rsidR="00EB0FF2" w:rsidRPr="00EB0FF2" w:rsidRDefault="00EB0FF2" w:rsidP="00EB0FF2">
      <w:pPr>
        <w:spacing w:after="120"/>
        <w:ind w:right="518"/>
        <w:jc w:val="both"/>
        <w:rPr>
          <w:rFonts w:eastAsia="Times New Roman"/>
          <w:lang w:val="sq-AL"/>
        </w:rPr>
      </w:pPr>
      <w:r w:rsidRPr="00EB0FF2">
        <w:rPr>
          <w:rFonts w:eastAsia="Times New Roman"/>
          <w:lang w:val="sq-AL"/>
        </w:rPr>
        <w:t>Pas finalizimit me sukses të operacionit “Rrugëtimi” në kuadër të të cilit u ndaluan 16 shtetas gjatë sekuestrimit të barnave personave të ndaluar, u zbulua se disa prej barnave janë medikamente për përdorim spitalor, specifikisht në departamentin e onkologjisë.</w:t>
      </w:r>
    </w:p>
    <w:p w:rsidR="00EB0FF2" w:rsidRPr="00EB0FF2" w:rsidRDefault="00EB0FF2" w:rsidP="00EB0FF2">
      <w:pPr>
        <w:spacing w:after="120"/>
        <w:ind w:right="520"/>
        <w:jc w:val="both"/>
        <w:rPr>
          <w:rFonts w:eastAsia="Times New Roman"/>
          <w:lang w:val="sq-AL"/>
        </w:rPr>
      </w:pPr>
      <w:r w:rsidRPr="00EB0FF2">
        <w:rPr>
          <w:rFonts w:eastAsia="Times New Roman"/>
          <w:lang w:val="sq-AL"/>
        </w:rPr>
        <w:t>Veprimet hetimore të mëtejshme në bashkëpunim me Seksionin e Luftës Kundër krimit Ekonomik e Financiar në DVP Tiranë, si dhe veprimet proaktive duke përfshirë përgjimet telefonike, vëzhgimet në terren, blerjet e simuluara, ashtu edhe me veprime te hapura hetimore, zbuluan rastet e pacientëve të ndryshëm, të cilëve nuk u jepej trajtimi i duhur mjekësor dhe drejtoheshin në klinika private.</w:t>
      </w:r>
      <w:r w:rsidR="0020339B">
        <w:rPr>
          <w:rFonts w:eastAsia="Times New Roman"/>
          <w:lang w:val="sq-AL"/>
        </w:rPr>
        <w:t xml:space="preserve"> </w:t>
      </w:r>
    </w:p>
    <w:p w:rsidR="00EB0FF2" w:rsidRPr="00EB0FF2" w:rsidRDefault="00EB0FF2" w:rsidP="00EB0FF2">
      <w:pPr>
        <w:spacing w:after="120"/>
        <w:ind w:right="518"/>
        <w:jc w:val="both"/>
        <w:rPr>
          <w:rFonts w:eastAsia="Times New Roman"/>
          <w:lang w:val="sq-AL"/>
        </w:rPr>
      </w:pPr>
      <w:r w:rsidRPr="00EB0FF2">
        <w:rPr>
          <w:rFonts w:eastAsia="Times New Roman"/>
          <w:lang w:val="sq-AL"/>
        </w:rPr>
        <w:t>Po kështu</w:t>
      </w:r>
      <w:r w:rsidR="0020339B">
        <w:rPr>
          <w:rFonts w:eastAsia="Times New Roman"/>
          <w:lang w:val="sq-AL"/>
        </w:rPr>
        <w:t>,</w:t>
      </w:r>
      <w:r w:rsidRPr="00EB0FF2">
        <w:rPr>
          <w:rFonts w:eastAsia="Times New Roman"/>
          <w:lang w:val="sq-AL"/>
        </w:rPr>
        <w:t xml:space="preserve"> nga ana e Prokurorisë u arrit t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dokumentohen raste të blerjes së ilacceve me vlera të konsiderueshme për kimioterapi nga farmaci të cilat këto medikamente i tregtonin pa pullën fiskale dhe me kod të prishur duke krijuar dyshimin në lidhje me autenticitetin e këtyre barnave.</w:t>
      </w:r>
    </w:p>
    <w:p w:rsidR="00EB0FF2" w:rsidRPr="00EB0FF2" w:rsidRDefault="00EB0FF2" w:rsidP="00EB0FF2">
      <w:pPr>
        <w:spacing w:after="120"/>
        <w:ind w:right="518"/>
        <w:jc w:val="both"/>
        <w:rPr>
          <w:rFonts w:eastAsia="Times New Roman"/>
          <w:lang w:val="sq-AL"/>
        </w:rPr>
      </w:pPr>
      <w:r w:rsidRPr="00EB0FF2">
        <w:rPr>
          <w:rFonts w:eastAsia="Times New Roman"/>
          <w:lang w:val="sq-AL"/>
        </w:rPr>
        <w:t>Gjithashtu, në vijim të veprimeve hetimore rezultoi se në Spitali</w:t>
      </w:r>
      <w:r w:rsidR="0020339B">
        <w:rPr>
          <w:rFonts w:eastAsia="Times New Roman"/>
          <w:lang w:val="sq-AL"/>
        </w:rPr>
        <w:t>n</w:t>
      </w:r>
      <w:r w:rsidRPr="00EB0FF2">
        <w:rPr>
          <w:rFonts w:eastAsia="Times New Roman"/>
          <w:lang w:val="sq-AL"/>
        </w:rPr>
        <w:t xml:space="preserve"> Onkologjik në QSUNT u instalua një Aparaturë Kobalto-Terapie për trajtimin e të sëmurëve të diagnostikuar me sëmundje tomorale dhe sidomos të sëmundjeve të kancerit të lëkurës.</w:t>
      </w:r>
    </w:p>
    <w:p w:rsidR="00EB0FF2" w:rsidRPr="00EB0FF2" w:rsidRDefault="00EB0FF2" w:rsidP="0020339B">
      <w:pPr>
        <w:spacing w:after="120"/>
        <w:ind w:right="518"/>
        <w:jc w:val="both"/>
        <w:rPr>
          <w:rFonts w:eastAsia="Times New Roman"/>
          <w:lang w:val="sq-AL"/>
        </w:rPr>
      </w:pPr>
      <w:r w:rsidRPr="00EB0FF2">
        <w:rPr>
          <w:rFonts w:eastAsia="Times New Roman"/>
          <w:lang w:val="sq-AL"/>
        </w:rPr>
        <w:t xml:space="preserve">Që të përdoret Kobalto Therapy duhet të krijohet një bunker antiradioaktiv ose antiatomik në kushtet e miratuara dhe të prezantuara nga Agjensia Atomike e Vienës ose </w:t>
      </w:r>
      <w:r w:rsidR="0020339B">
        <w:rPr>
          <w:rFonts w:eastAsia="Times New Roman"/>
          <w:lang w:val="sq-AL"/>
        </w:rPr>
        <w:t>A</w:t>
      </w:r>
      <w:r w:rsidRPr="00EB0FF2">
        <w:rPr>
          <w:rFonts w:eastAsia="Times New Roman"/>
          <w:lang w:val="sq-AL"/>
        </w:rPr>
        <w:t xml:space="preserve">gjencia </w:t>
      </w:r>
      <w:r w:rsidR="0020339B">
        <w:rPr>
          <w:rFonts w:eastAsia="Times New Roman"/>
          <w:lang w:val="sq-AL"/>
        </w:rPr>
        <w:t>N</w:t>
      </w:r>
      <w:r w:rsidRPr="00EB0FF2">
        <w:rPr>
          <w:rFonts w:eastAsia="Times New Roman"/>
          <w:lang w:val="sq-AL"/>
        </w:rPr>
        <w:t>dërkombëtare që thirret IEAHEA.</w:t>
      </w:r>
      <w:r w:rsidR="0020339B">
        <w:rPr>
          <w:rFonts w:eastAsia="Times New Roman"/>
          <w:lang w:val="sq-AL"/>
        </w:rPr>
        <w:t xml:space="preserve"> </w:t>
      </w:r>
      <w:r w:rsidRPr="00EB0FF2">
        <w:rPr>
          <w:rFonts w:eastAsia="Times New Roman"/>
          <w:lang w:val="sq-AL"/>
        </w:rPr>
        <w:t xml:space="preserve">Hetimet zbuluan se ky bunker jo vetëm nuk u krijua por aparatura </w:t>
      </w:r>
      <w:r w:rsidR="0020339B">
        <w:rPr>
          <w:rFonts w:eastAsia="Times New Roman"/>
          <w:lang w:val="sq-AL"/>
        </w:rPr>
        <w:t>u vendos</w:t>
      </w:r>
      <w:r w:rsidRPr="00EB0FF2">
        <w:rPr>
          <w:rFonts w:eastAsia="Times New Roman"/>
          <w:lang w:val="sq-AL"/>
        </w:rPr>
        <w:t xml:space="preserve"> jashtë kushtetve teknike.</w:t>
      </w:r>
    </w:p>
    <w:p w:rsidR="00EB0FF2" w:rsidRPr="00EB0FF2" w:rsidRDefault="00EB0FF2" w:rsidP="00EB0FF2">
      <w:pPr>
        <w:spacing w:after="120"/>
        <w:ind w:right="518"/>
        <w:jc w:val="both"/>
        <w:rPr>
          <w:rFonts w:eastAsia="Times New Roman"/>
          <w:lang w:val="sq-AL"/>
        </w:rPr>
      </w:pPr>
      <w:r w:rsidRPr="00EB0FF2">
        <w:rPr>
          <w:rFonts w:eastAsia="Times New Roman"/>
          <w:lang w:val="sq-AL"/>
        </w:rPr>
        <w:t>Që ng</w:t>
      </w:r>
      <w:r w:rsidR="0020339B">
        <w:rPr>
          <w:rFonts w:eastAsia="Times New Roman"/>
          <w:lang w:val="sq-AL"/>
        </w:rPr>
        <w:t>a viti 2021 kur ky aparat ka mbë</w:t>
      </w:r>
      <w:r w:rsidRPr="00EB0FF2">
        <w:rPr>
          <w:rFonts w:eastAsia="Times New Roman"/>
          <w:lang w:val="sq-AL"/>
        </w:rPr>
        <w:t>rritur në Shqiperi dhe deri më sot</w:t>
      </w:r>
      <w:r w:rsidR="0020339B">
        <w:rPr>
          <w:rFonts w:eastAsia="Times New Roman"/>
          <w:lang w:val="sq-AL"/>
        </w:rPr>
        <w:t>,</w:t>
      </w:r>
      <w:r w:rsidRPr="00EB0FF2">
        <w:rPr>
          <w:rFonts w:eastAsia="Times New Roman"/>
          <w:lang w:val="sq-AL"/>
        </w:rPr>
        <w:t xml:space="preserve"> ai jo vetëm që nuk është shfrytëzuar por është lënë në kushte të papërshtatshme duke u bërë burim rreziku ndaj vete personelit mjekesor si pasoj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e rrezatimeve t</w:t>
      </w:r>
      <w:r w:rsidR="0020339B">
        <w:rPr>
          <w:rFonts w:eastAsia="Times New Roman"/>
          <w:lang w:val="sq-AL"/>
        </w:rPr>
        <w:t xml:space="preserve">ë mundshme </w:t>
      </w:r>
      <w:r w:rsidRPr="00EB0FF2">
        <w:rPr>
          <w:rFonts w:eastAsia="Times New Roman"/>
          <w:lang w:val="sq-AL"/>
        </w:rPr>
        <w:t>q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em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ton kjo pajisje. </w:t>
      </w:r>
    </w:p>
    <w:p w:rsidR="00EB0FF2" w:rsidRPr="00EB0FF2" w:rsidRDefault="00EB0FF2" w:rsidP="00EB0FF2">
      <w:pPr>
        <w:spacing w:after="120"/>
        <w:ind w:right="518"/>
        <w:jc w:val="both"/>
        <w:rPr>
          <w:rFonts w:eastAsia="Times New Roman"/>
          <w:b/>
          <w:lang w:val="sq-AL"/>
        </w:rPr>
      </w:pPr>
      <w:r w:rsidRPr="00EB0FF2">
        <w:rPr>
          <w:rFonts w:eastAsia="Times New Roman"/>
          <w:b/>
          <w:lang w:val="sq-AL"/>
        </w:rPr>
        <w:t xml:space="preserve">Për këto arsye, u kërkua në Gjykaten e </w:t>
      </w:r>
      <w:r w:rsidR="0020339B">
        <w:rPr>
          <w:rFonts w:eastAsia="Times New Roman"/>
          <w:b/>
          <w:lang w:val="sq-AL"/>
        </w:rPr>
        <w:t>S</w:t>
      </w:r>
      <w:r w:rsidRPr="00EB0FF2">
        <w:rPr>
          <w:rFonts w:eastAsia="Times New Roman"/>
          <w:b/>
          <w:lang w:val="sq-AL"/>
        </w:rPr>
        <w:t xml:space="preserve">hkallës së </w:t>
      </w:r>
      <w:r w:rsidR="0020339B">
        <w:rPr>
          <w:rFonts w:eastAsia="Times New Roman"/>
          <w:b/>
          <w:lang w:val="sq-AL"/>
        </w:rPr>
        <w:t>P</w:t>
      </w:r>
      <w:r w:rsidRPr="00EB0FF2">
        <w:rPr>
          <w:rFonts w:eastAsia="Times New Roman"/>
          <w:b/>
          <w:lang w:val="sq-AL"/>
        </w:rPr>
        <w:t xml:space="preserve">arë të </w:t>
      </w:r>
      <w:r w:rsidR="0020339B">
        <w:rPr>
          <w:rFonts w:eastAsia="Times New Roman"/>
          <w:b/>
          <w:lang w:val="sq-AL"/>
        </w:rPr>
        <w:t>J</w:t>
      </w:r>
      <w:r w:rsidRPr="00EB0FF2">
        <w:rPr>
          <w:rFonts w:eastAsia="Times New Roman"/>
          <w:b/>
          <w:lang w:val="sq-AL"/>
        </w:rPr>
        <w:t xml:space="preserve">uridiksionit të </w:t>
      </w:r>
      <w:r w:rsidR="0020339B">
        <w:rPr>
          <w:rFonts w:eastAsia="Times New Roman"/>
          <w:b/>
          <w:lang w:val="sq-AL"/>
        </w:rPr>
        <w:t>P</w:t>
      </w:r>
      <w:r w:rsidRPr="00EB0FF2">
        <w:rPr>
          <w:rFonts w:eastAsia="Times New Roman"/>
          <w:b/>
          <w:lang w:val="sq-AL"/>
        </w:rPr>
        <w:t xml:space="preserve">ërgjithshëm Tiranë dhe u miratua caktimi i masave të sigurisë për shtetasit: </w:t>
      </w:r>
    </w:p>
    <w:p w:rsidR="00EB0FF2" w:rsidRPr="00EB0FF2" w:rsidRDefault="00EB0FF2" w:rsidP="00EB0FF2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FF2" w:rsidRDefault="00EB0FF2" w:rsidP="00EB0FF2">
      <w:pPr>
        <w:jc w:val="both"/>
        <w:rPr>
          <w:rFonts w:eastAsia="SimSun"/>
          <w:lang w:val="sq-AL" w:eastAsia="zh-CN"/>
        </w:rPr>
      </w:pPr>
      <w:r w:rsidRPr="0020339B">
        <w:rPr>
          <w:rFonts w:eastAsia="Times New Roman"/>
          <w:b/>
          <w:lang w:val="sq-AL"/>
        </w:rPr>
        <w:t>E.G.</w:t>
      </w:r>
      <w:r w:rsidRPr="00EB0FF2">
        <w:rPr>
          <w:rFonts w:eastAsia="Times New Roman"/>
          <w:lang w:val="sq-AL"/>
        </w:rPr>
        <w:t xml:space="preserve"> (Mjek pranë Spitalit Onkologjik në QSUNT) për veprën penale të “Shpërdorimit të detyrës” të parashikuar nga neni 248 i K.penal. Masa e sigurisë </w:t>
      </w:r>
      <w:r w:rsidRPr="00EB0FF2">
        <w:rPr>
          <w:rFonts w:eastAsia="SimSun"/>
          <w:lang w:val="sq-AL" w:eastAsia="zh-CN"/>
        </w:rPr>
        <w:t>“arrest në shtëpi”;</w:t>
      </w:r>
    </w:p>
    <w:p w:rsidR="0020339B" w:rsidRPr="00EB0FF2" w:rsidRDefault="0020339B" w:rsidP="00EB0FF2">
      <w:pPr>
        <w:jc w:val="both"/>
        <w:rPr>
          <w:rFonts w:eastAsia="Times New Roman"/>
          <w:lang w:val="sq-AL"/>
        </w:rPr>
      </w:pPr>
    </w:p>
    <w:p w:rsidR="00EB0FF2" w:rsidRPr="00EB0FF2" w:rsidRDefault="00EB0FF2" w:rsidP="00EB0FF2">
      <w:pPr>
        <w:jc w:val="both"/>
        <w:rPr>
          <w:rFonts w:eastAsia="Times New Roman"/>
          <w:lang w:val="sq-AL"/>
        </w:rPr>
      </w:pPr>
      <w:r w:rsidRPr="0020339B">
        <w:rPr>
          <w:rFonts w:eastAsia="Times New Roman"/>
          <w:b/>
          <w:lang w:val="sq-AL"/>
        </w:rPr>
        <w:t>E.L.</w:t>
      </w:r>
      <w:r w:rsidRPr="00EB0FF2">
        <w:rPr>
          <w:rFonts w:eastAsia="Times New Roman"/>
          <w:lang w:val="sq-AL"/>
        </w:rPr>
        <w:t xml:space="preserve"> (Koordinator pranë Spitalit Onkologjik në QSUNT) për veprën penale të “Shpërdorimit të detyrës” të parashikuar nga neni 248 i K. Penal. Masa e sigurisë </w:t>
      </w:r>
      <w:r w:rsidRPr="00EB0FF2">
        <w:rPr>
          <w:rFonts w:eastAsia="SimSun"/>
          <w:lang w:val="sq-AL" w:eastAsia="zh-CN"/>
        </w:rPr>
        <w:t xml:space="preserve">“detyrim për tu paraqitur” neni 234 i K.Pr.Penale; </w:t>
      </w:r>
    </w:p>
    <w:p w:rsidR="0020339B" w:rsidRDefault="0020339B" w:rsidP="00EB0FF2">
      <w:pPr>
        <w:jc w:val="both"/>
        <w:rPr>
          <w:rFonts w:eastAsia="Times New Roman"/>
          <w:iCs/>
          <w:lang w:val="sq-AL"/>
        </w:rPr>
      </w:pPr>
    </w:p>
    <w:p w:rsidR="00EB0FF2" w:rsidRPr="00EB0FF2" w:rsidRDefault="00EB0FF2" w:rsidP="00EB0FF2">
      <w:pPr>
        <w:jc w:val="both"/>
        <w:rPr>
          <w:rFonts w:eastAsia="Times New Roman"/>
          <w:lang w:val="sq-AL"/>
        </w:rPr>
      </w:pPr>
      <w:r w:rsidRPr="0020339B">
        <w:rPr>
          <w:rFonts w:eastAsia="Times New Roman"/>
          <w:b/>
          <w:iCs/>
          <w:lang w:val="sq-AL"/>
        </w:rPr>
        <w:t>A.Y.</w:t>
      </w:r>
      <w:r w:rsidRPr="00EB0FF2">
        <w:rPr>
          <w:rFonts w:eastAsia="Times New Roman"/>
          <w:lang w:val="sq-AL"/>
        </w:rPr>
        <w:t xml:space="preserve"> (Mjeke pranë Spitalit Onkologjik ne QSUNT) për veprën penale të “Shpërdorimit të detyrës” të parashikuar nga neni 248 i K.penal. Masa e sigurisë</w:t>
      </w:r>
      <w:r w:rsidRPr="00EB0FF2">
        <w:rPr>
          <w:rFonts w:eastAsia="SimSun"/>
          <w:lang w:val="sq-AL" w:eastAsia="zh-CN"/>
        </w:rPr>
        <w:t xml:space="preserve"> “detyrim p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>r tu paraqitur n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 xml:space="preserve"> policin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 xml:space="preserve"> gjyqsore” neni 234 i K.Pr.Penale; </w:t>
      </w:r>
    </w:p>
    <w:p w:rsidR="0020339B" w:rsidRDefault="0020339B" w:rsidP="00EB0FF2">
      <w:pPr>
        <w:jc w:val="both"/>
        <w:rPr>
          <w:rFonts w:eastAsia="Times New Roman"/>
          <w:b/>
          <w:lang w:val="sq-AL"/>
        </w:rPr>
      </w:pPr>
    </w:p>
    <w:p w:rsidR="00EB0FF2" w:rsidRPr="00EB0FF2" w:rsidRDefault="00EB0FF2" w:rsidP="00EB0FF2">
      <w:pPr>
        <w:jc w:val="both"/>
        <w:rPr>
          <w:rFonts w:eastAsia="Times New Roman"/>
          <w:lang w:val="sq-AL"/>
        </w:rPr>
      </w:pPr>
      <w:r w:rsidRPr="0020339B">
        <w:rPr>
          <w:rFonts w:eastAsia="Times New Roman"/>
          <w:b/>
          <w:lang w:val="sq-AL"/>
        </w:rPr>
        <w:t>B.Q.</w:t>
      </w:r>
      <w:r w:rsidRPr="00EB0FF2">
        <w:rPr>
          <w:rFonts w:eastAsia="Times New Roman"/>
          <w:lang w:val="sq-AL"/>
        </w:rPr>
        <w:t xml:space="preserve"> (ish Zv/Drejtoreshë në QSUNT e ngarkuar me detyra për shërbimin onkologjik) p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r vepr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n penale t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“Shp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rdorimit t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detyr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s” t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parashikuar nga neni 248 i K.</w:t>
      </w:r>
      <w:r w:rsidR="0020339B">
        <w:rPr>
          <w:rFonts w:eastAsia="Times New Roman"/>
          <w:lang w:val="sq-AL"/>
        </w:rPr>
        <w:t>P</w:t>
      </w:r>
      <w:r w:rsidRPr="00EB0FF2">
        <w:rPr>
          <w:rFonts w:eastAsia="Times New Roman"/>
          <w:lang w:val="sq-AL"/>
        </w:rPr>
        <w:t>enal. Masa e sigurisë</w:t>
      </w:r>
      <w:r w:rsidRPr="00EB0FF2">
        <w:rPr>
          <w:rFonts w:eastAsia="SimSun"/>
          <w:lang w:val="sq-AL" w:eastAsia="zh-CN"/>
        </w:rPr>
        <w:t xml:space="preserve"> “detyrim p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>r tu paraqitur n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 xml:space="preserve"> policin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 xml:space="preserve"> gjyqsore” neni 234 i K.Pr.Penale</w:t>
      </w:r>
      <w:r w:rsidR="0020339B">
        <w:rPr>
          <w:rFonts w:eastAsia="SimSun"/>
          <w:lang w:val="sq-AL" w:eastAsia="zh-CN"/>
        </w:rPr>
        <w:t xml:space="preserve">; </w:t>
      </w:r>
    </w:p>
    <w:p w:rsidR="0020339B" w:rsidRDefault="0020339B" w:rsidP="00EB0FF2">
      <w:pPr>
        <w:jc w:val="both"/>
        <w:rPr>
          <w:rFonts w:eastAsia="Times New Roman"/>
          <w:lang w:val="sq-AL"/>
        </w:rPr>
      </w:pPr>
    </w:p>
    <w:p w:rsidR="00EB0FF2" w:rsidRPr="00EB0FF2" w:rsidRDefault="00EB0FF2" w:rsidP="00EB0FF2">
      <w:pPr>
        <w:jc w:val="both"/>
        <w:rPr>
          <w:rFonts w:eastAsia="Times New Roman"/>
          <w:lang w:val="sq-AL"/>
        </w:rPr>
      </w:pPr>
      <w:r w:rsidRPr="0020339B">
        <w:rPr>
          <w:rFonts w:eastAsia="Times New Roman"/>
          <w:b/>
          <w:lang w:val="sq-AL"/>
        </w:rPr>
        <w:t>D.K.</w:t>
      </w:r>
      <w:r w:rsidRPr="00EB0FF2">
        <w:rPr>
          <w:rFonts w:eastAsia="Times New Roman"/>
          <w:lang w:val="sq-AL"/>
        </w:rPr>
        <w:t xml:space="preserve"> (Ish specialist pran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QSUNT) p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r vepr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n penale t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“Shp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rdorimit t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 xml:space="preserve"> detyr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s” t</w:t>
      </w:r>
      <w:r w:rsidR="0020339B">
        <w:rPr>
          <w:rFonts w:eastAsia="Times New Roman"/>
          <w:lang w:val="sq-AL"/>
        </w:rPr>
        <w:t xml:space="preserve">ë </w:t>
      </w:r>
      <w:r w:rsidRPr="00EB0FF2">
        <w:rPr>
          <w:rFonts w:eastAsia="Times New Roman"/>
          <w:lang w:val="sq-AL"/>
        </w:rPr>
        <w:t xml:space="preserve">parashikuar nga neni 248 </w:t>
      </w:r>
      <w:r w:rsidR="0020339B">
        <w:rPr>
          <w:rFonts w:eastAsia="Times New Roman"/>
          <w:lang w:val="sq-AL"/>
        </w:rPr>
        <w:t>i</w:t>
      </w:r>
      <w:r w:rsidRPr="00EB0FF2">
        <w:rPr>
          <w:rFonts w:eastAsia="Times New Roman"/>
          <w:lang w:val="sq-AL"/>
        </w:rPr>
        <w:t xml:space="preserve"> K.penal. Masa e sigurisë</w:t>
      </w:r>
      <w:r w:rsidRPr="00EB0FF2">
        <w:rPr>
          <w:rFonts w:eastAsia="SimSun"/>
          <w:lang w:val="sq-AL" w:eastAsia="zh-CN"/>
        </w:rPr>
        <w:t xml:space="preserve"> “detyrim p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>r t</w:t>
      </w:r>
      <w:r w:rsidR="0020339B">
        <w:rPr>
          <w:rFonts w:eastAsia="SimSun"/>
          <w:lang w:val="sq-AL" w:eastAsia="zh-CN"/>
        </w:rPr>
        <w:t>’</w:t>
      </w:r>
      <w:r w:rsidRPr="00EB0FF2">
        <w:rPr>
          <w:rFonts w:eastAsia="SimSun"/>
          <w:lang w:val="sq-AL" w:eastAsia="zh-CN"/>
        </w:rPr>
        <w:t>u paraqitur n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 xml:space="preserve"> policin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 xml:space="preserve"> gjyq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>sore” neni 234 i K.Pr.Penale</w:t>
      </w:r>
      <w:r w:rsidR="0020339B">
        <w:rPr>
          <w:rFonts w:eastAsia="SimSun"/>
          <w:lang w:val="sq-AL" w:eastAsia="zh-CN"/>
        </w:rPr>
        <w:t>;</w:t>
      </w:r>
    </w:p>
    <w:p w:rsidR="0020339B" w:rsidRDefault="0020339B" w:rsidP="00EB0FF2">
      <w:pPr>
        <w:jc w:val="both"/>
        <w:rPr>
          <w:rFonts w:eastAsia="Times New Roman"/>
          <w:lang w:val="sq-AL"/>
        </w:rPr>
      </w:pPr>
    </w:p>
    <w:p w:rsidR="00EB0FF2" w:rsidRDefault="00EB0FF2" w:rsidP="00EB0FF2">
      <w:pPr>
        <w:jc w:val="both"/>
        <w:rPr>
          <w:rFonts w:eastAsia="SimSun"/>
          <w:lang w:val="sq-AL" w:eastAsia="zh-CN"/>
        </w:rPr>
      </w:pPr>
      <w:r w:rsidRPr="0020339B">
        <w:rPr>
          <w:rFonts w:eastAsia="Times New Roman"/>
          <w:b/>
          <w:lang w:val="sq-AL"/>
        </w:rPr>
        <w:t>H.G.</w:t>
      </w:r>
      <w:r w:rsidRPr="00EB0FF2">
        <w:rPr>
          <w:rFonts w:eastAsia="Times New Roman"/>
          <w:lang w:val="sq-AL"/>
        </w:rPr>
        <w:t xml:space="preserve"> p</w:t>
      </w:r>
      <w:r w:rsidR="0020339B">
        <w:rPr>
          <w:rFonts w:eastAsia="Times New Roman"/>
          <w:lang w:val="sq-AL"/>
        </w:rPr>
        <w:t>ë</w:t>
      </w:r>
      <w:r w:rsidRPr="00EB0FF2">
        <w:rPr>
          <w:rFonts w:eastAsia="Times New Roman"/>
          <w:lang w:val="sq-AL"/>
        </w:rPr>
        <w:t>r vepren penale “Fshehj</w:t>
      </w:r>
      <w:r w:rsidR="0020339B">
        <w:rPr>
          <w:rFonts w:eastAsia="Times New Roman"/>
          <w:lang w:val="sq-AL"/>
        </w:rPr>
        <w:t>a e</w:t>
      </w:r>
      <w:r w:rsidRPr="00EB0FF2">
        <w:rPr>
          <w:rFonts w:eastAsia="Times New Roman"/>
          <w:lang w:val="sq-AL"/>
        </w:rPr>
        <w:t xml:space="preserve"> t</w:t>
      </w:r>
      <w:r w:rsidR="0020339B">
        <w:rPr>
          <w:rFonts w:eastAsia="Times New Roman"/>
          <w:lang w:val="sq-AL"/>
        </w:rPr>
        <w:t xml:space="preserve">ë </w:t>
      </w:r>
      <w:r w:rsidRPr="00EB0FF2">
        <w:rPr>
          <w:rFonts w:eastAsia="Times New Roman"/>
          <w:lang w:val="sq-AL"/>
        </w:rPr>
        <w:t>ardhurave” parashikuar nga neni 180/1 I K.penal. Masa e sigurisë “</w:t>
      </w:r>
      <w:r w:rsidRPr="00EB0FF2">
        <w:rPr>
          <w:rFonts w:eastAsia="SimSun"/>
          <w:lang w:val="sq-AL" w:eastAsia="zh-CN"/>
        </w:rPr>
        <w:t>detyrim p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>r tu paraqitur ne policine gjyq</w:t>
      </w:r>
      <w:r w:rsidR="0020339B">
        <w:rPr>
          <w:rFonts w:eastAsia="SimSun"/>
          <w:lang w:val="sq-AL" w:eastAsia="zh-CN"/>
        </w:rPr>
        <w:t>ë</w:t>
      </w:r>
      <w:r w:rsidRPr="00EB0FF2">
        <w:rPr>
          <w:rFonts w:eastAsia="SimSun"/>
          <w:lang w:val="sq-AL" w:eastAsia="zh-CN"/>
        </w:rPr>
        <w:t xml:space="preserve">sore” neni 234 i K.Pr.Penale; dhe </w:t>
      </w:r>
    </w:p>
    <w:p w:rsidR="0020339B" w:rsidRPr="00EB0FF2" w:rsidRDefault="0020339B" w:rsidP="00EB0FF2">
      <w:pPr>
        <w:jc w:val="both"/>
        <w:rPr>
          <w:rFonts w:eastAsia="Times New Roman"/>
          <w:lang w:val="sq-AL"/>
        </w:rPr>
      </w:pPr>
    </w:p>
    <w:p w:rsidR="00EB0FF2" w:rsidRPr="00EB0FF2" w:rsidRDefault="0020339B" w:rsidP="00EB0FF2">
      <w:pPr>
        <w:jc w:val="both"/>
        <w:rPr>
          <w:rFonts w:eastAsia="Times New Roman"/>
          <w:lang w:val="sq-AL"/>
        </w:rPr>
      </w:pPr>
      <w:r>
        <w:rPr>
          <w:rFonts w:eastAsia="Times New Roman"/>
          <w:b/>
          <w:lang w:val="sq-AL"/>
        </w:rPr>
        <w:t>F</w:t>
      </w:r>
      <w:r w:rsidR="00EB0FF2" w:rsidRPr="0020339B">
        <w:rPr>
          <w:rFonts w:eastAsia="Times New Roman"/>
          <w:b/>
          <w:lang w:val="sq-AL"/>
        </w:rPr>
        <w:t>.M.</w:t>
      </w:r>
      <w:r w:rsidR="00EB0FF2" w:rsidRPr="00EB0FF2">
        <w:rPr>
          <w:rFonts w:eastAsia="Times New Roman"/>
          <w:color w:val="000000"/>
          <w:lang w:val="sq-AL"/>
        </w:rPr>
        <w:t xml:space="preserve"> p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>r vepr</w:t>
      </w:r>
      <w:r>
        <w:rPr>
          <w:rFonts w:eastAsia="Times New Roman"/>
          <w:color w:val="000000"/>
          <w:lang w:val="sq-AL"/>
        </w:rPr>
        <w:t>ën penale</w:t>
      </w:r>
      <w:r w:rsidR="00EB0FF2" w:rsidRPr="00EB0FF2">
        <w:rPr>
          <w:rFonts w:eastAsia="Times New Roman"/>
          <w:color w:val="000000"/>
          <w:lang w:val="sq-AL"/>
        </w:rPr>
        <w:t xml:space="preserve"> “Tregtimi dhe transportimi </w:t>
      </w:r>
      <w:r>
        <w:rPr>
          <w:rFonts w:eastAsia="Times New Roman"/>
          <w:color w:val="000000"/>
          <w:lang w:val="sq-AL"/>
        </w:rPr>
        <w:t>i</w:t>
      </w:r>
      <w:r w:rsidR="00EB0FF2" w:rsidRPr="00EB0FF2">
        <w:rPr>
          <w:rFonts w:eastAsia="Times New Roman"/>
          <w:color w:val="000000"/>
          <w:lang w:val="sq-AL"/>
        </w:rPr>
        <w:t xml:space="preserve"> mallrave q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 xml:space="preserve"> jan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 xml:space="preserve"> kontraband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 xml:space="preserve">” dhe “Ruajtja ose depozitimi </w:t>
      </w:r>
      <w:r>
        <w:rPr>
          <w:rFonts w:eastAsia="Times New Roman"/>
          <w:color w:val="000000"/>
          <w:lang w:val="sq-AL"/>
        </w:rPr>
        <w:t>i</w:t>
      </w:r>
      <w:r w:rsidR="00EB0FF2" w:rsidRPr="00EB0FF2">
        <w:rPr>
          <w:rFonts w:eastAsia="Times New Roman"/>
          <w:color w:val="000000"/>
          <w:lang w:val="sq-AL"/>
        </w:rPr>
        <w:t xml:space="preserve"> mallrave q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 xml:space="preserve"> jan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 xml:space="preserve"> kontraband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>” t</w:t>
      </w:r>
      <w:r>
        <w:rPr>
          <w:rFonts w:eastAsia="Times New Roman"/>
          <w:color w:val="000000"/>
          <w:lang w:val="sq-AL"/>
        </w:rPr>
        <w:t>ë</w:t>
      </w:r>
      <w:r w:rsidR="00EB0FF2" w:rsidRPr="00EB0FF2">
        <w:rPr>
          <w:rFonts w:eastAsia="Times New Roman"/>
          <w:color w:val="000000"/>
          <w:lang w:val="sq-AL"/>
        </w:rPr>
        <w:t xml:space="preserve"> parashikuar nga nenet 178 e 179 </w:t>
      </w:r>
      <w:r>
        <w:rPr>
          <w:rFonts w:eastAsia="Times New Roman"/>
          <w:color w:val="000000"/>
          <w:lang w:val="sq-AL"/>
        </w:rPr>
        <w:t>i</w:t>
      </w:r>
      <w:r w:rsidR="00EB0FF2" w:rsidRPr="00EB0FF2">
        <w:rPr>
          <w:rFonts w:eastAsia="Times New Roman"/>
          <w:color w:val="000000"/>
          <w:lang w:val="sq-AL"/>
        </w:rPr>
        <w:t xml:space="preserve"> K.penal.</w:t>
      </w:r>
      <w:r w:rsidR="00EB0FF2" w:rsidRPr="00EB0FF2">
        <w:rPr>
          <w:rFonts w:eastAsia="Times New Roman"/>
          <w:lang w:val="sq-AL"/>
        </w:rPr>
        <w:t xml:space="preserve"> Masa e sigu</w:t>
      </w:r>
      <w:r>
        <w:rPr>
          <w:rFonts w:eastAsia="Times New Roman"/>
          <w:lang w:val="sq-AL"/>
        </w:rPr>
        <w:t>r</w:t>
      </w:r>
      <w:r w:rsidR="00EB0FF2" w:rsidRPr="00EB0FF2">
        <w:rPr>
          <w:rFonts w:eastAsia="Times New Roman"/>
          <w:lang w:val="sq-AL"/>
        </w:rPr>
        <w:t xml:space="preserve">isë </w:t>
      </w:r>
      <w:r w:rsidR="00EB0FF2" w:rsidRPr="00EB0FF2">
        <w:rPr>
          <w:rFonts w:eastAsia="SimSun"/>
          <w:lang w:val="sq-AL" w:eastAsia="zh-CN"/>
        </w:rPr>
        <w:t>“arrest n</w:t>
      </w:r>
      <w:r>
        <w:rPr>
          <w:rFonts w:eastAsia="SimSun"/>
          <w:lang w:val="sq-AL" w:eastAsia="zh-CN"/>
        </w:rPr>
        <w:t>ë</w:t>
      </w:r>
      <w:r w:rsidR="00EB0FF2" w:rsidRPr="00EB0FF2">
        <w:rPr>
          <w:rFonts w:eastAsia="SimSun"/>
          <w:lang w:val="sq-AL" w:eastAsia="zh-CN"/>
        </w:rPr>
        <w:t xml:space="preserve"> sht</w:t>
      </w:r>
      <w:r>
        <w:rPr>
          <w:rFonts w:eastAsia="SimSun"/>
          <w:lang w:val="sq-AL" w:eastAsia="zh-CN"/>
        </w:rPr>
        <w:t>ëp</w:t>
      </w:r>
      <w:r w:rsidR="00EB0FF2" w:rsidRPr="00EB0FF2">
        <w:rPr>
          <w:rFonts w:eastAsia="SimSun"/>
          <w:lang w:val="sq-AL" w:eastAsia="zh-CN"/>
        </w:rPr>
        <w:t>i” neni 237 i K.Pr.Penale</w:t>
      </w:r>
    </w:p>
    <w:p w:rsidR="00EB0FF2" w:rsidRPr="00EB0FF2" w:rsidRDefault="00EB0FF2" w:rsidP="00EB0FF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0FF2" w:rsidRPr="00EB0FF2" w:rsidRDefault="00EB0FF2" w:rsidP="00EB0FF2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0FF2" w:rsidRPr="00EB0FF2" w:rsidRDefault="00EB0FF2">
      <w:pPr>
        <w:rPr>
          <w:b/>
          <w:lang w:val="sq-AL"/>
        </w:rPr>
      </w:pPr>
    </w:p>
    <w:sectPr w:rsidR="00EB0FF2" w:rsidRPr="00EB0FF2" w:rsidSect="00C66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F2"/>
    <w:rsid w:val="001D5D75"/>
    <w:rsid w:val="0020339B"/>
    <w:rsid w:val="00667D48"/>
    <w:rsid w:val="00D753DC"/>
    <w:rsid w:val="00EB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670C1-BBC2-4805-AA5F-93072E9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FF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EB0FF2"/>
    <w:rPr>
      <w:rFonts w:cs="Calibri"/>
      <w:lang w:val="sq-AL"/>
    </w:rPr>
  </w:style>
  <w:style w:type="paragraph" w:styleId="NoSpacing">
    <w:name w:val="No Spacing"/>
    <w:link w:val="NoSpacingChar"/>
    <w:uiPriority w:val="1"/>
    <w:qFormat/>
    <w:rsid w:val="00EB0FF2"/>
    <w:pPr>
      <w:spacing w:after="0" w:line="240" w:lineRule="auto"/>
    </w:pPr>
    <w:rPr>
      <w:rFonts w:cs="Calibr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3503</Characters>
  <Application>Microsoft Office Word</Application>
  <DocSecurity>0</DocSecurity>
  <Lines>29</Lines>
  <Paragraphs>8</Paragraphs>
  <ScaleCrop>false</ScaleCrop>
  <Company>HP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Tase</dc:creator>
  <cp:keywords/>
  <dc:description/>
  <cp:lastModifiedBy>Rozeta Tase</cp:lastModifiedBy>
  <cp:revision>2</cp:revision>
  <dcterms:created xsi:type="dcterms:W3CDTF">2024-06-25T08:05:00Z</dcterms:created>
  <dcterms:modified xsi:type="dcterms:W3CDTF">2024-06-25T08:05:00Z</dcterms:modified>
</cp:coreProperties>
</file>